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23" w:rsidRDefault="00803423" w:rsidP="00803423">
      <w:pPr>
        <w:spacing w:before="600" w:after="0" w:line="240" w:lineRule="auto"/>
        <w:jc w:val="center"/>
        <w:rPr>
          <w:b/>
          <w:szCs w:val="22"/>
          <w:lang w:val="en-US"/>
        </w:rPr>
      </w:pPr>
    </w:p>
    <w:p w:rsidR="00803423" w:rsidRDefault="00803423" w:rsidP="00803423">
      <w:pPr>
        <w:spacing w:before="600"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Ανδρέας Διαμαντέας, </w:t>
      </w:r>
      <w:r>
        <w:rPr>
          <w:b/>
          <w:szCs w:val="22"/>
          <w:lang w:val="en-US"/>
        </w:rPr>
        <w:t>PMP</w:t>
      </w:r>
    </w:p>
    <w:p w:rsidR="00803423" w:rsidRDefault="003B6187" w:rsidP="00803423">
      <w:pPr>
        <w:spacing w:before="0"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Γενικός </w:t>
      </w:r>
      <w:r w:rsidR="00803423">
        <w:rPr>
          <w:b/>
          <w:szCs w:val="22"/>
        </w:rPr>
        <w:t>Διευθυντής Τραπεζικών Λύσεων</w:t>
      </w:r>
    </w:p>
    <w:p w:rsidR="00803423" w:rsidRDefault="00803423" w:rsidP="00803423">
      <w:pPr>
        <w:spacing w:before="0" w:after="0" w:line="240" w:lineRule="auto"/>
        <w:jc w:val="center"/>
        <w:rPr>
          <w:b/>
          <w:szCs w:val="22"/>
        </w:rPr>
      </w:pPr>
      <w:r>
        <w:rPr>
          <w:b/>
          <w:szCs w:val="22"/>
          <w:lang w:val="en-US"/>
        </w:rPr>
        <w:t>Intrasoft</w:t>
      </w:r>
      <w:r w:rsidRPr="007D200A">
        <w:rPr>
          <w:b/>
          <w:szCs w:val="22"/>
        </w:rPr>
        <w:t xml:space="preserve"> </w:t>
      </w:r>
      <w:r>
        <w:rPr>
          <w:b/>
          <w:szCs w:val="22"/>
          <w:lang w:val="en-US"/>
        </w:rPr>
        <w:t>International</w:t>
      </w: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147D39" w:rsidRPr="007D200A" w:rsidRDefault="00147D39" w:rsidP="00147D39">
      <w:pPr>
        <w:spacing w:before="0" w:after="0" w:line="240" w:lineRule="auto"/>
        <w:rPr>
          <w:b/>
          <w:szCs w:val="22"/>
        </w:rPr>
      </w:pPr>
    </w:p>
    <w:p w:rsidR="00147D39" w:rsidRPr="00147D39" w:rsidRDefault="00147D39" w:rsidP="00147D39">
      <w:pPr>
        <w:spacing w:before="0" w:after="0" w:line="360" w:lineRule="auto"/>
        <w:rPr>
          <w:b/>
          <w:szCs w:val="22"/>
        </w:rPr>
      </w:pPr>
      <w:r>
        <w:rPr>
          <w:rFonts w:cs="Tahoma"/>
          <w:szCs w:val="24"/>
        </w:rPr>
        <w:t xml:space="preserve">Έχει πτυχίο Φυσικής από το Αριστοτέλειο Πανεπιστήμιο Θεσσαλονίκης και είναι πιστοποιημένος </w:t>
      </w:r>
      <w:r>
        <w:rPr>
          <w:rFonts w:cs="Tahoma"/>
          <w:szCs w:val="24"/>
          <w:lang w:val="en-US"/>
        </w:rPr>
        <w:t>Project</w:t>
      </w:r>
      <w:r w:rsidRPr="00803423">
        <w:rPr>
          <w:rFonts w:cs="Tahoma"/>
          <w:szCs w:val="24"/>
        </w:rPr>
        <w:t xml:space="preserve"> </w:t>
      </w:r>
      <w:r>
        <w:rPr>
          <w:rFonts w:cs="Tahoma"/>
          <w:szCs w:val="24"/>
          <w:lang w:val="en-US"/>
        </w:rPr>
        <w:t>Manager</w:t>
      </w:r>
      <w:r>
        <w:rPr>
          <w:rFonts w:cs="Tahoma"/>
          <w:szCs w:val="24"/>
        </w:rPr>
        <w:t xml:space="preserve"> (ΡΜΡ) από το ΡΜΙ. Εχει διατελέσει μέλος της Ιδρυτικής Ομάδας της Εγνατίας Τράπεζας</w:t>
      </w:r>
      <w:r w:rsidR="003B6187" w:rsidRPr="003B6187">
        <w:rPr>
          <w:rFonts w:cs="Tahoma"/>
          <w:szCs w:val="24"/>
        </w:rPr>
        <w:t xml:space="preserve">, </w:t>
      </w:r>
      <w:r w:rsidR="003B6187">
        <w:rPr>
          <w:rFonts w:cs="Tahoma"/>
          <w:szCs w:val="24"/>
        </w:rPr>
        <w:t>Υποδιευθυντής Πληροφορικής της Εγνατίας Τράπεζας,</w:t>
      </w:r>
      <w:r>
        <w:rPr>
          <w:rFonts w:cs="Tahoma"/>
          <w:szCs w:val="24"/>
        </w:rPr>
        <w:t xml:space="preserve"> και Γενικός Διευθυντής Χρηματοοικονομικών και Επιχειρηματικών Λύσεων της </w:t>
      </w:r>
      <w:r>
        <w:rPr>
          <w:rFonts w:cs="Tahoma"/>
          <w:szCs w:val="24"/>
          <w:lang w:val="en-US"/>
        </w:rPr>
        <w:t>Intracom</w:t>
      </w:r>
      <w:r w:rsidRPr="00503DDF">
        <w:rPr>
          <w:rFonts w:cs="Tahoma"/>
          <w:szCs w:val="24"/>
        </w:rPr>
        <w:t xml:space="preserve"> </w:t>
      </w:r>
      <w:r>
        <w:rPr>
          <w:rFonts w:cs="Tahoma"/>
          <w:szCs w:val="24"/>
          <w:lang w:val="en-US"/>
        </w:rPr>
        <w:t>IT</w:t>
      </w:r>
      <w:r w:rsidRPr="00503DDF">
        <w:rPr>
          <w:rFonts w:cs="Tahoma"/>
          <w:szCs w:val="24"/>
        </w:rPr>
        <w:t xml:space="preserve"> </w:t>
      </w:r>
      <w:r>
        <w:rPr>
          <w:rFonts w:cs="Tahoma"/>
          <w:szCs w:val="24"/>
          <w:lang w:val="en-US"/>
        </w:rPr>
        <w:t>Services</w:t>
      </w:r>
      <w:r>
        <w:rPr>
          <w:rFonts w:cs="Tahoma"/>
          <w:szCs w:val="24"/>
        </w:rPr>
        <w:t xml:space="preserve">. Σήμερα είναι </w:t>
      </w:r>
      <w:r w:rsidR="003B6187">
        <w:rPr>
          <w:rFonts w:cs="Tahoma"/>
          <w:szCs w:val="24"/>
        </w:rPr>
        <w:t xml:space="preserve">Γενικός </w:t>
      </w:r>
      <w:r>
        <w:rPr>
          <w:rFonts w:cs="Tahoma"/>
          <w:szCs w:val="24"/>
        </w:rPr>
        <w:t>Διευθυντής</w:t>
      </w:r>
      <w:r w:rsidRPr="00147D39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Τραπεζικών</w:t>
      </w:r>
      <w:r w:rsidRPr="00147D39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Λύσεων</w:t>
      </w:r>
      <w:r w:rsidRPr="00147D39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της</w:t>
      </w:r>
      <w:r w:rsidRPr="00147D39">
        <w:rPr>
          <w:rFonts w:cs="Tahoma"/>
          <w:szCs w:val="24"/>
        </w:rPr>
        <w:t xml:space="preserve"> </w:t>
      </w:r>
      <w:r>
        <w:rPr>
          <w:rFonts w:cs="Tahoma"/>
          <w:szCs w:val="24"/>
          <w:lang w:val="en-US"/>
        </w:rPr>
        <w:t>Intrasoft</w:t>
      </w:r>
      <w:r w:rsidRPr="00147D39">
        <w:rPr>
          <w:rFonts w:cs="Tahoma"/>
          <w:szCs w:val="24"/>
        </w:rPr>
        <w:t xml:space="preserve"> </w:t>
      </w:r>
      <w:r>
        <w:rPr>
          <w:rFonts w:cs="Tahoma"/>
          <w:szCs w:val="24"/>
          <w:lang w:val="en-US"/>
        </w:rPr>
        <w:t>International</w:t>
      </w:r>
      <w:r>
        <w:rPr>
          <w:rFonts w:cs="Tahoma"/>
          <w:szCs w:val="24"/>
        </w:rPr>
        <w:t xml:space="preserve">. </w:t>
      </w:r>
      <w:r w:rsidR="003B6187">
        <w:rPr>
          <w:rFonts w:cs="Tahoma"/>
          <w:szCs w:val="24"/>
        </w:rPr>
        <w:t xml:space="preserve"> Επίσης </w:t>
      </w:r>
      <w:r w:rsidR="003B6187" w:rsidRPr="002A7B28">
        <w:rPr>
          <w:rFonts w:cs="Tahoma"/>
          <w:szCs w:val="24"/>
        </w:rPr>
        <w:t>είναι Γραμματέας της Επιτροπής Ψηφιακής Οικονομίας του</w:t>
      </w:r>
      <w:r w:rsidR="003B6187">
        <w:rPr>
          <w:rFonts w:cs="Tahoma"/>
          <w:szCs w:val="24"/>
        </w:rPr>
        <w:t xml:space="preserve"> ΣΕΠΕ και Μέλος του ΔΣ του Ελληνο-Αφρικανικού Επιμελητηρίου.</w:t>
      </w: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147D39" w:rsidRPr="00147D39" w:rsidRDefault="00147D39" w:rsidP="00803423">
      <w:pPr>
        <w:spacing w:before="0" w:after="0" w:line="240" w:lineRule="auto"/>
        <w:jc w:val="center"/>
        <w:rPr>
          <w:b/>
          <w:szCs w:val="22"/>
        </w:rPr>
      </w:pPr>
    </w:p>
    <w:p w:rsidR="00803423" w:rsidRPr="003B6187" w:rsidRDefault="00803423" w:rsidP="00803423">
      <w:pPr>
        <w:rPr>
          <w:szCs w:val="22"/>
        </w:rPr>
      </w:pPr>
    </w:p>
    <w:sectPr w:rsidR="00803423" w:rsidRPr="003B6187" w:rsidSect="00E47CAB">
      <w:headerReference w:type="default" r:id="rId7"/>
      <w:footerReference w:type="default" r:id="rId8"/>
      <w:headerReference w:type="first" r:id="rId9"/>
      <w:footnotePr>
        <w:numFmt w:val="chicago"/>
      </w:footnotePr>
      <w:pgSz w:w="11907" w:h="16840" w:code="9"/>
      <w:pgMar w:top="1843" w:right="1134" w:bottom="851" w:left="1418" w:header="992" w:footer="32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55" w:rsidRDefault="00E86255">
      <w:r>
        <w:separator/>
      </w:r>
    </w:p>
  </w:endnote>
  <w:endnote w:type="continuationSeparator" w:id="0">
    <w:p w:rsidR="00E86255" w:rsidRDefault="00E8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AB" w:rsidRDefault="006D73BC">
    <w:pPr>
      <w:pStyle w:val="Footer"/>
      <w:pBdr>
        <w:top w:val="single" w:sz="4" w:space="0" w:color="auto"/>
      </w:pBdr>
      <w:tabs>
        <w:tab w:val="clear" w:pos="4320"/>
        <w:tab w:val="clear" w:pos="8640"/>
        <w:tab w:val="right" w:pos="9356"/>
      </w:tabs>
      <w:rPr>
        <w:rStyle w:val="PageNumber"/>
        <w:sz w:val="20"/>
        <w:lang w:val="en-US"/>
      </w:rPr>
    </w:pPr>
    <w:r>
      <w:rPr>
        <w:sz w:val="16"/>
        <w:lang w:val="en-US"/>
      </w:rPr>
      <w:tab/>
    </w:r>
    <w:r>
      <w:rPr>
        <w:sz w:val="20"/>
      </w:rPr>
      <w:t>Σελίδα</w:t>
    </w:r>
    <w:r>
      <w:rPr>
        <w:sz w:val="20"/>
        <w:lang w:val="en-US"/>
      </w:rPr>
      <w:t xml:space="preserve"> </w:t>
    </w:r>
    <w:r w:rsidR="00CF3C2C">
      <w:rPr>
        <w:rStyle w:val="PageNumber"/>
        <w:sz w:val="20"/>
      </w:rPr>
      <w:fldChar w:fldCharType="begin"/>
    </w:r>
    <w:r>
      <w:rPr>
        <w:rStyle w:val="PageNumber"/>
        <w:sz w:val="20"/>
        <w:lang w:val="en-US"/>
      </w:rPr>
      <w:instrText xml:space="preserve"> PAGE </w:instrText>
    </w:r>
    <w:r w:rsidR="00CF3C2C">
      <w:rPr>
        <w:rStyle w:val="PageNumber"/>
        <w:sz w:val="20"/>
      </w:rPr>
      <w:fldChar w:fldCharType="separate"/>
    </w:r>
    <w:r w:rsidR="00CE026A">
      <w:rPr>
        <w:rStyle w:val="PageNumber"/>
        <w:noProof/>
        <w:sz w:val="20"/>
        <w:lang w:val="en-US"/>
      </w:rPr>
      <w:t>1</w:t>
    </w:r>
    <w:r w:rsidR="00CF3C2C">
      <w:rPr>
        <w:rStyle w:val="PageNumber"/>
        <w:sz w:val="20"/>
      </w:rPr>
      <w:fldChar w:fldCharType="end"/>
    </w:r>
    <w:r>
      <w:rPr>
        <w:rStyle w:val="PageNumber"/>
        <w:sz w:val="20"/>
        <w:lang w:val="en-US"/>
      </w:rPr>
      <w:t>/</w:t>
    </w:r>
    <w:r w:rsidR="00CF3C2C">
      <w:rPr>
        <w:rStyle w:val="PageNumber"/>
        <w:sz w:val="20"/>
      </w:rPr>
      <w:fldChar w:fldCharType="begin"/>
    </w:r>
    <w:r>
      <w:rPr>
        <w:rStyle w:val="PageNumber"/>
        <w:sz w:val="20"/>
        <w:lang w:val="en-US"/>
      </w:rPr>
      <w:instrText xml:space="preserve"> NUMPAGES </w:instrText>
    </w:r>
    <w:r w:rsidR="00CF3C2C">
      <w:rPr>
        <w:rStyle w:val="PageNumber"/>
        <w:sz w:val="20"/>
      </w:rPr>
      <w:fldChar w:fldCharType="separate"/>
    </w:r>
    <w:r w:rsidR="00CE026A">
      <w:rPr>
        <w:rStyle w:val="PageNumber"/>
        <w:noProof/>
        <w:sz w:val="20"/>
        <w:lang w:val="en-US"/>
      </w:rPr>
      <w:t>1</w:t>
    </w:r>
    <w:r w:rsidR="00CF3C2C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55" w:rsidRDefault="00E86255">
      <w:r>
        <w:separator/>
      </w:r>
    </w:p>
  </w:footnote>
  <w:footnote w:type="continuationSeparator" w:id="0">
    <w:p w:rsidR="00E86255" w:rsidRDefault="00E86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AB" w:rsidRDefault="00803423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-65405</wp:posOffset>
          </wp:positionV>
          <wp:extent cx="2454910" cy="603250"/>
          <wp:effectExtent l="1905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7CAB" w:rsidRDefault="00E47CAB">
    <w:pPr>
      <w:pStyle w:val="Header"/>
      <w:tabs>
        <w:tab w:val="clear" w:pos="9639"/>
        <w:tab w:val="right" w:pos="9356"/>
      </w:tabs>
      <w:rPr>
        <w:lang w:val="el-GR"/>
      </w:rPr>
    </w:pPr>
  </w:p>
  <w:p w:rsidR="00E47CAB" w:rsidRDefault="00E47CAB">
    <w:pPr>
      <w:pStyle w:val="Header"/>
      <w:tabs>
        <w:tab w:val="clear" w:pos="9639"/>
        <w:tab w:val="right" w:pos="9356"/>
      </w:tabs>
      <w:rPr>
        <w:lang w:val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AB" w:rsidRDefault="00803423">
    <w:pPr>
      <w:pStyle w:val="Header"/>
      <w:ind w:left="0"/>
      <w:rPr>
        <w:lang w:val="el-GR"/>
      </w:rPr>
    </w:pPr>
    <w:r>
      <w:rPr>
        <w:noProof/>
        <w:lang w:val="el-GR" w:eastAsia="el-GR"/>
      </w:rPr>
      <w:drawing>
        <wp:inline distT="0" distB="0" distL="0" distR="0">
          <wp:extent cx="2114550" cy="657225"/>
          <wp:effectExtent l="0" t="0" r="0" b="0"/>
          <wp:docPr id="1" name="Picture 1" descr="C:\Documents and Settings\themer\Desktop\II NEW CORPORATE IDENTITY\INTRASOFT INTERNATIONAL 2012 LOGO\INTRASOFT-LOGO_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hemer\Desktop\II NEW CORPORATE IDENTITY\INTRASOFT INTERNATIONAL 2012 LOGO\INTRASOFT-LOGO_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079" t="9464" r="3590" b="13516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CAB" w:rsidRDefault="00E47CAB">
    <w:pPr>
      <w:pStyle w:val="Header"/>
      <w:ind w:left="993"/>
      <w:rPr>
        <w:lang w:val="el-GR"/>
      </w:rPr>
    </w:pPr>
  </w:p>
  <w:p w:rsidR="00E47CAB" w:rsidRDefault="00E47CAB">
    <w:pPr>
      <w:pStyle w:val="Header"/>
      <w:tabs>
        <w:tab w:val="clear" w:pos="9639"/>
        <w:tab w:val="right" w:pos="9356"/>
      </w:tabs>
      <w:ind w:left="993"/>
      <w:rPr>
        <w:sz w:val="14"/>
      </w:rPr>
    </w:pPr>
  </w:p>
  <w:p w:rsidR="00E47CAB" w:rsidRDefault="00E47CAB">
    <w:pPr>
      <w:pStyle w:val="Header"/>
      <w:tabs>
        <w:tab w:val="clear" w:pos="9639"/>
        <w:tab w:val="right" w:pos="9356"/>
      </w:tabs>
      <w:ind w:left="993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07A25DC"/>
    <w:lvl w:ilvl="0">
      <w:start w:val="1"/>
      <w:numFmt w:val="decimal"/>
      <w:pStyle w:val="Heading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Heading2"/>
      <w:lvlText w:val="%1.%2."/>
      <w:legacy w:legacy="1" w:legacySpace="0" w:legacyIndent="567"/>
      <w:lvlJc w:val="left"/>
      <w:pPr>
        <w:ind w:left="992" w:hanging="567"/>
      </w:pPr>
    </w:lvl>
    <w:lvl w:ilvl="2">
      <w:start w:val="1"/>
      <w:numFmt w:val="decimal"/>
      <w:pStyle w:val="Heading3"/>
      <w:lvlText w:val="%1.%2.%3."/>
      <w:legacy w:legacy="1" w:legacySpace="0" w:legacyIndent="567"/>
      <w:lvlJc w:val="left"/>
      <w:pPr>
        <w:ind w:left="1559" w:hanging="56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975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683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391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099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807" w:hanging="708"/>
      </w:pPr>
    </w:lvl>
  </w:abstractNum>
  <w:abstractNum w:abstractNumId="1">
    <w:nsid w:val="0B9F7BA7"/>
    <w:multiLevelType w:val="multilevel"/>
    <w:tmpl w:val="28B27B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E383038"/>
    <w:multiLevelType w:val="multilevel"/>
    <w:tmpl w:val="9BF6A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22F370A"/>
    <w:multiLevelType w:val="multilevel"/>
    <w:tmpl w:val="EDA2236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69"/>
        </w:tabs>
        <w:ind w:left="146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3"/>
        </w:tabs>
        <w:ind w:left="2083" w:hanging="85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697"/>
        </w:tabs>
        <w:ind w:left="269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4">
    <w:nsid w:val="20D36AE6"/>
    <w:multiLevelType w:val="hybridMultilevel"/>
    <w:tmpl w:val="74741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F553E"/>
    <w:multiLevelType w:val="multilevel"/>
    <w:tmpl w:val="14CA04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3BF7232B"/>
    <w:multiLevelType w:val="hybridMultilevel"/>
    <w:tmpl w:val="ACA23836"/>
    <w:lvl w:ilvl="0" w:tplc="A430733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85124"/>
    <w:multiLevelType w:val="multilevel"/>
    <w:tmpl w:val="B4EA14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55416792"/>
    <w:multiLevelType w:val="multilevel"/>
    <w:tmpl w:val="393AE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AB35A61"/>
    <w:multiLevelType w:val="hybridMultilevel"/>
    <w:tmpl w:val="E8E65786"/>
    <w:lvl w:ilvl="0" w:tplc="2B98E62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33B35"/>
    <w:multiLevelType w:val="multilevel"/>
    <w:tmpl w:val="76E6C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0E15343"/>
    <w:multiLevelType w:val="multilevel"/>
    <w:tmpl w:val="021A04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63F170B3"/>
    <w:multiLevelType w:val="hybridMultilevel"/>
    <w:tmpl w:val="91B07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8"/>
  </w:num>
  <w:num w:numId="5">
    <w:abstractNumId w:val="2"/>
  </w:num>
  <w:num w:numId="6">
    <w:abstractNumId w:val="2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9"/>
  </w:num>
  <w:num w:numId="19">
    <w:abstractNumId w:val="5"/>
  </w:num>
  <w:num w:numId="20">
    <w:abstractNumId w:val="5"/>
  </w:num>
  <w:num w:numId="21">
    <w:abstractNumId w:val="0"/>
  </w:num>
  <w:num w:numId="22">
    <w:abstractNumId w:val="3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3423"/>
    <w:rsid w:val="00147D39"/>
    <w:rsid w:val="002A7B28"/>
    <w:rsid w:val="003B6187"/>
    <w:rsid w:val="003C00DA"/>
    <w:rsid w:val="004E351C"/>
    <w:rsid w:val="00503DDF"/>
    <w:rsid w:val="005C00AB"/>
    <w:rsid w:val="006A34E7"/>
    <w:rsid w:val="006D73BC"/>
    <w:rsid w:val="007D200A"/>
    <w:rsid w:val="00803423"/>
    <w:rsid w:val="008D7050"/>
    <w:rsid w:val="009F69AF"/>
    <w:rsid w:val="00A07EE6"/>
    <w:rsid w:val="00A51395"/>
    <w:rsid w:val="00B109C5"/>
    <w:rsid w:val="00CE026A"/>
    <w:rsid w:val="00CF3C2C"/>
    <w:rsid w:val="00D308B2"/>
    <w:rsid w:val="00D40155"/>
    <w:rsid w:val="00DC44D9"/>
    <w:rsid w:val="00E32F4B"/>
    <w:rsid w:val="00E47CAB"/>
    <w:rsid w:val="00E8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CAB"/>
    <w:pPr>
      <w:widowControl w:val="0"/>
      <w:spacing w:before="80" w:after="80" w:line="300" w:lineRule="atLeast"/>
      <w:jc w:val="both"/>
    </w:pPr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Head1"/>
    <w:qFormat/>
    <w:rsid w:val="00E47CAB"/>
    <w:pPr>
      <w:numPr>
        <w:numId w:val="21"/>
      </w:numPr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Head2"/>
    <w:qFormat/>
    <w:rsid w:val="00E47CAB"/>
    <w:pPr>
      <w:numPr>
        <w:ilvl w:val="1"/>
        <w:numId w:val="21"/>
      </w:numPr>
      <w:ind w:left="1276" w:hanging="709"/>
      <w:outlineLvl w:val="1"/>
    </w:pPr>
    <w:rPr>
      <w:lang w:val="en-US"/>
    </w:rPr>
  </w:style>
  <w:style w:type="paragraph" w:styleId="Heading3">
    <w:name w:val="heading 3"/>
    <w:basedOn w:val="Normal"/>
    <w:next w:val="Head3"/>
    <w:qFormat/>
    <w:rsid w:val="00E47CAB"/>
    <w:pPr>
      <w:numPr>
        <w:ilvl w:val="2"/>
        <w:numId w:val="21"/>
      </w:numPr>
      <w:ind w:left="2127" w:right="28" w:hanging="851"/>
      <w:outlineLvl w:val="2"/>
    </w:pPr>
  </w:style>
  <w:style w:type="paragraph" w:styleId="Heading4">
    <w:name w:val="heading 4"/>
    <w:basedOn w:val="Normal"/>
    <w:next w:val="Head4"/>
    <w:qFormat/>
    <w:rsid w:val="00E47CAB"/>
    <w:pPr>
      <w:numPr>
        <w:ilvl w:val="3"/>
        <w:numId w:val="22"/>
      </w:numPr>
      <w:outlineLvl w:val="3"/>
    </w:pPr>
    <w:rPr>
      <w:rFonts w:cs="Arial"/>
      <w:szCs w:val="28"/>
    </w:rPr>
  </w:style>
  <w:style w:type="paragraph" w:styleId="Heading5">
    <w:name w:val="heading 5"/>
    <w:basedOn w:val="Normal"/>
    <w:next w:val="Normal"/>
    <w:qFormat/>
    <w:rsid w:val="00E47CAB"/>
    <w:pPr>
      <w:keepNext/>
      <w:tabs>
        <w:tab w:val="left" w:pos="8397"/>
      </w:tabs>
      <w:spacing w:before="0" w:after="0"/>
      <w:ind w:left="-108" w:right="17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E47CA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E47CAB"/>
    <w:pPr>
      <w:keepNext/>
      <w:tabs>
        <w:tab w:val="right" w:pos="2443"/>
      </w:tabs>
      <w:overflowPunct w:val="0"/>
      <w:autoSpaceDE w:val="0"/>
      <w:autoSpaceDN w:val="0"/>
      <w:adjustRightInd w:val="0"/>
      <w:jc w:val="left"/>
      <w:textAlignment w:val="baseline"/>
      <w:outlineLvl w:val="6"/>
    </w:pPr>
    <w:rPr>
      <w:rFonts w:cs="Arial"/>
      <w:b/>
      <w:sz w:val="20"/>
    </w:rPr>
  </w:style>
  <w:style w:type="paragraph" w:styleId="Heading8">
    <w:name w:val="heading 8"/>
    <w:basedOn w:val="Normal"/>
    <w:next w:val="Normal"/>
    <w:qFormat/>
    <w:rsid w:val="00E47CAB"/>
    <w:pPr>
      <w:keepNext/>
      <w:spacing w:before="0" w:after="0"/>
      <w:ind w:left="34" w:right="176"/>
      <w:outlineLvl w:val="7"/>
    </w:pPr>
    <w:rPr>
      <w:b/>
      <w:bCs/>
      <w:iCs/>
      <w:shadow/>
      <w:sz w:val="22"/>
      <w:u w:val="single"/>
    </w:rPr>
  </w:style>
  <w:style w:type="paragraph" w:styleId="Heading9">
    <w:name w:val="heading 9"/>
    <w:basedOn w:val="Normal"/>
    <w:next w:val="Normal"/>
    <w:qFormat/>
    <w:rsid w:val="00E47CAB"/>
    <w:pPr>
      <w:keepNext/>
      <w:tabs>
        <w:tab w:val="left" w:pos="8397"/>
      </w:tabs>
      <w:spacing w:before="0" w:after="0"/>
      <w:ind w:left="34" w:right="176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rsid w:val="00E47CAB"/>
    <w:pPr>
      <w:tabs>
        <w:tab w:val="left" w:pos="3060"/>
      </w:tabs>
      <w:ind w:left="567"/>
    </w:pPr>
    <w:rPr>
      <w:lang w:val="en-US"/>
    </w:rPr>
  </w:style>
  <w:style w:type="paragraph" w:customStyle="1" w:styleId="Head2">
    <w:name w:val="Head 2"/>
    <w:basedOn w:val="Normal"/>
    <w:rsid w:val="00E47CAB"/>
    <w:pPr>
      <w:ind w:left="1276"/>
    </w:pPr>
    <w:rPr>
      <w:lang w:val="en-US"/>
    </w:rPr>
  </w:style>
  <w:style w:type="paragraph" w:customStyle="1" w:styleId="Head4">
    <w:name w:val="Head 4"/>
    <w:basedOn w:val="Normal"/>
    <w:rsid w:val="00E47CAB"/>
    <w:pPr>
      <w:ind w:left="2694"/>
    </w:pPr>
  </w:style>
  <w:style w:type="paragraph" w:styleId="Header">
    <w:name w:val="header"/>
    <w:basedOn w:val="Normal"/>
    <w:rsid w:val="00E47CAB"/>
    <w:pPr>
      <w:tabs>
        <w:tab w:val="right" w:pos="9639"/>
      </w:tabs>
      <w:spacing w:before="0" w:after="0" w:line="240" w:lineRule="auto"/>
      <w:ind w:left="1134"/>
    </w:pPr>
    <w:rPr>
      <w:rFonts w:cs="Tahoma"/>
      <w:b/>
      <w:bCs/>
      <w:shadow/>
      <w:sz w:val="16"/>
      <w:lang w:val="en-US"/>
    </w:rPr>
  </w:style>
  <w:style w:type="paragraph" w:customStyle="1" w:styleId="Head3">
    <w:name w:val="Head 3"/>
    <w:basedOn w:val="Normal"/>
    <w:rsid w:val="00E47CAB"/>
    <w:pPr>
      <w:ind w:left="2126"/>
    </w:pPr>
  </w:style>
  <w:style w:type="paragraph" w:styleId="Footer">
    <w:name w:val="footer"/>
    <w:basedOn w:val="Normal"/>
    <w:rsid w:val="00E47C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CAB"/>
    <w:rPr>
      <w:sz w:val="16"/>
    </w:rPr>
  </w:style>
  <w:style w:type="paragraph" w:customStyle="1" w:styleId="EsotEnim">
    <w:name w:val="EsotEnim"/>
    <w:basedOn w:val="Heading6"/>
    <w:rsid w:val="00E47CAB"/>
    <w:pPr>
      <w:keepNext/>
      <w:overflowPunct w:val="0"/>
      <w:autoSpaceDE w:val="0"/>
      <w:autoSpaceDN w:val="0"/>
      <w:adjustRightInd w:val="0"/>
      <w:spacing w:before="0" w:after="120"/>
      <w:jc w:val="left"/>
      <w:textAlignment w:val="baseline"/>
      <w:outlineLvl w:val="9"/>
    </w:pPr>
    <w:rPr>
      <w:rFonts w:ascii="Tahoma" w:hAnsi="Tahoma" w:cs="Tahoma"/>
      <w:bCs w:val="0"/>
      <w:shadow/>
      <w:sz w:val="36"/>
      <w:szCs w:val="20"/>
    </w:rPr>
  </w:style>
  <w:style w:type="paragraph" w:customStyle="1" w:styleId="Table">
    <w:name w:val="Table"/>
    <w:rsid w:val="00E47CAB"/>
    <w:pPr>
      <w:tabs>
        <w:tab w:val="left" w:pos="601"/>
        <w:tab w:val="left" w:pos="743"/>
      </w:tabs>
      <w:spacing w:before="120" w:after="120" w:line="300" w:lineRule="atLeast"/>
      <w:ind w:left="743" w:hanging="851"/>
    </w:pPr>
    <w:rPr>
      <w:rFonts w:ascii="Tahoma" w:hAnsi="Tahoma" w:cs="Tahoma"/>
      <w:b/>
      <w:bCs/>
      <w:sz w:val="22"/>
      <w:lang w:eastAsia="en-US"/>
    </w:rPr>
  </w:style>
  <w:style w:type="paragraph" w:styleId="BalloonText">
    <w:name w:val="Balloon Text"/>
    <w:basedOn w:val="Normal"/>
    <w:semiHidden/>
    <w:rsid w:val="00E47CAB"/>
    <w:rPr>
      <w:rFonts w:cs="Tahoma"/>
      <w:sz w:val="16"/>
      <w:szCs w:val="16"/>
    </w:rPr>
  </w:style>
  <w:style w:type="paragraph" w:styleId="FootnoteText">
    <w:name w:val="footnote text"/>
    <w:basedOn w:val="Normal"/>
    <w:semiHidden/>
    <w:rsid w:val="00E47CAB"/>
    <w:rPr>
      <w:sz w:val="20"/>
    </w:rPr>
  </w:style>
  <w:style w:type="character" w:styleId="FootnoteReference">
    <w:name w:val="footnote reference"/>
    <w:basedOn w:val="DefaultParagraphFont"/>
    <w:semiHidden/>
    <w:rsid w:val="00E47CAB"/>
    <w:rPr>
      <w:vertAlign w:val="superscript"/>
    </w:rPr>
  </w:style>
  <w:style w:type="paragraph" w:styleId="EndnoteText">
    <w:name w:val="endnote text"/>
    <w:basedOn w:val="Normal"/>
    <w:semiHidden/>
    <w:rsid w:val="00E47CAB"/>
    <w:rPr>
      <w:sz w:val="20"/>
    </w:rPr>
  </w:style>
  <w:style w:type="character" w:styleId="EndnoteReference">
    <w:name w:val="endnote reference"/>
    <w:basedOn w:val="DefaultParagraphFont"/>
    <w:semiHidden/>
    <w:rsid w:val="00E47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ΕΣΩΤΕΡΙΚΗ ΕΝΗΜΕΡΩΣΗ</vt:lpstr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ΕΣΩΤΕΡΙΚΗ ΕΝΗΜΕΡΩΣΗ</dc:title>
  <dc:creator>kouzoupia</dc:creator>
  <cp:lastModifiedBy>Angie Baizanou</cp:lastModifiedBy>
  <cp:revision>4</cp:revision>
  <cp:lastPrinted>2016-04-01T08:12:00Z</cp:lastPrinted>
  <dcterms:created xsi:type="dcterms:W3CDTF">2015-03-11T09:18:00Z</dcterms:created>
  <dcterms:modified xsi:type="dcterms:W3CDTF">2016-04-01T08:13:00Z</dcterms:modified>
</cp:coreProperties>
</file>